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998" w:rsidRPr="003C3661" w:rsidRDefault="005F1C63" w:rsidP="00604641">
      <w:pPr>
        <w:spacing w:after="0"/>
        <w:jc w:val="center"/>
        <w:rPr>
          <w:rFonts w:ascii="Times New Roman" w:hAnsi="Times New Roman" w:cs="Times New Roman"/>
          <w:b/>
          <w:sz w:val="28"/>
          <w:szCs w:val="28"/>
        </w:rPr>
      </w:pPr>
      <w:r w:rsidRPr="003C3661">
        <w:rPr>
          <w:rFonts w:ascii="Times New Roman" w:hAnsi="Times New Roman" w:cs="Times New Roman"/>
          <w:b/>
          <w:sz w:val="30"/>
          <w:szCs w:val="30"/>
        </w:rPr>
        <w:t>NÂNG CAO CHẤT LƯỢNG HIỆU Q</w:t>
      </w:r>
      <w:bookmarkStart w:id="0" w:name="_GoBack"/>
      <w:bookmarkEnd w:id="0"/>
      <w:r w:rsidRPr="003C3661">
        <w:rPr>
          <w:rFonts w:ascii="Times New Roman" w:hAnsi="Times New Roman" w:cs="Times New Roman"/>
          <w:b/>
          <w:sz w:val="30"/>
          <w:szCs w:val="30"/>
        </w:rPr>
        <w:t>UẢ CÔNG TÁC GIÁO DỤC CHÍNH TRỊ TƯ TƯỞNG CHO THANH NIÊN TP.HỒ CHÍ MINH TRONG THỜI ĐẠI CÁCH MẠNG CÔNG NGHIỆP 4.</w:t>
      </w:r>
      <w:r w:rsidRPr="003C3661">
        <w:rPr>
          <w:rFonts w:ascii="Times New Roman" w:hAnsi="Times New Roman" w:cs="Times New Roman"/>
          <w:b/>
          <w:sz w:val="28"/>
          <w:szCs w:val="28"/>
        </w:rPr>
        <w:t>0</w:t>
      </w:r>
    </w:p>
    <w:p w:rsidR="005F1C63" w:rsidRPr="00604641" w:rsidRDefault="005F1C63" w:rsidP="00604641">
      <w:pPr>
        <w:spacing w:after="0"/>
        <w:jc w:val="right"/>
        <w:rPr>
          <w:rFonts w:ascii="Times New Roman" w:hAnsi="Times New Roman" w:cs="Times New Roman"/>
          <w:sz w:val="26"/>
          <w:szCs w:val="26"/>
        </w:rPr>
      </w:pPr>
      <w:r w:rsidRPr="00604641">
        <w:rPr>
          <w:rFonts w:ascii="Times New Roman" w:hAnsi="Times New Roman" w:cs="Times New Roman"/>
          <w:sz w:val="26"/>
          <w:szCs w:val="26"/>
        </w:rPr>
        <w:t>ThS Bùi Văn Tuyền</w:t>
      </w:r>
    </w:p>
    <w:p w:rsidR="005F1C63" w:rsidRPr="00604641" w:rsidRDefault="005F1C63" w:rsidP="00604641">
      <w:pPr>
        <w:spacing w:after="0"/>
        <w:jc w:val="right"/>
        <w:rPr>
          <w:rFonts w:ascii="Times New Roman" w:hAnsi="Times New Roman" w:cs="Times New Roman"/>
          <w:sz w:val="26"/>
          <w:szCs w:val="26"/>
        </w:rPr>
      </w:pPr>
      <w:r w:rsidRPr="00604641">
        <w:rPr>
          <w:rFonts w:ascii="Times New Roman" w:hAnsi="Times New Roman" w:cs="Times New Roman"/>
          <w:sz w:val="26"/>
          <w:szCs w:val="26"/>
        </w:rPr>
        <w:t>Giảng viên Khoa Lý luận và Khoa học cơ sở.</w:t>
      </w:r>
    </w:p>
    <w:p w:rsidR="005F1C63" w:rsidRDefault="005F1C63" w:rsidP="00604641">
      <w:pPr>
        <w:spacing w:after="0"/>
        <w:jc w:val="right"/>
        <w:rPr>
          <w:rFonts w:ascii="Times New Roman" w:hAnsi="Times New Roman" w:cs="Times New Roman"/>
          <w:sz w:val="32"/>
          <w:szCs w:val="32"/>
        </w:rPr>
      </w:pPr>
      <w:r w:rsidRPr="00604641">
        <w:rPr>
          <w:rFonts w:ascii="Times New Roman" w:hAnsi="Times New Roman" w:cs="Times New Roman"/>
          <w:sz w:val="26"/>
          <w:szCs w:val="26"/>
        </w:rPr>
        <w:t>Học viện Thanh thiếu niên Việt Nam</w:t>
      </w:r>
    </w:p>
    <w:p w:rsidR="00604641" w:rsidRDefault="00604641" w:rsidP="00604641">
      <w:pPr>
        <w:spacing w:after="0"/>
        <w:rPr>
          <w:rFonts w:ascii="Times New Roman" w:hAnsi="Times New Roman" w:cs="Times New Roman"/>
          <w:sz w:val="32"/>
          <w:szCs w:val="32"/>
        </w:rPr>
      </w:pPr>
    </w:p>
    <w:p w:rsidR="005F1C63" w:rsidRPr="00604641" w:rsidRDefault="005F1C63" w:rsidP="00604641">
      <w:pPr>
        <w:pStyle w:val="ListParagraph"/>
        <w:numPr>
          <w:ilvl w:val="0"/>
          <w:numId w:val="2"/>
        </w:numPr>
        <w:spacing w:after="0"/>
        <w:jc w:val="both"/>
        <w:rPr>
          <w:rFonts w:ascii="Times New Roman" w:hAnsi="Times New Roman" w:cs="Times New Roman"/>
          <w:b/>
          <w:sz w:val="26"/>
          <w:szCs w:val="26"/>
        </w:rPr>
      </w:pPr>
      <w:r w:rsidRPr="00604641">
        <w:rPr>
          <w:rFonts w:ascii="Times New Roman" w:hAnsi="Times New Roman" w:cs="Times New Roman"/>
          <w:b/>
          <w:sz w:val="26"/>
          <w:szCs w:val="26"/>
        </w:rPr>
        <w:t>Vai trò của Cách mạng Công nghiệp 4.0</w:t>
      </w:r>
    </w:p>
    <w:p w:rsidR="005F1C63" w:rsidRPr="00604641" w:rsidRDefault="005F1C63" w:rsidP="00604641">
      <w:pPr>
        <w:spacing w:after="0"/>
        <w:ind w:firstLine="360"/>
        <w:jc w:val="both"/>
        <w:rPr>
          <w:rFonts w:ascii="Times New Roman" w:hAnsi="Times New Roman" w:cs="Times New Roman"/>
          <w:sz w:val="26"/>
          <w:szCs w:val="26"/>
        </w:rPr>
      </w:pPr>
      <w:r w:rsidRPr="00604641">
        <w:rPr>
          <w:rFonts w:ascii="Times New Roman" w:hAnsi="Times New Roman" w:cs="Times New Roman"/>
          <w:sz w:val="26"/>
          <w:szCs w:val="26"/>
        </w:rPr>
        <w:t>Cho đến nay thế giới đã trải qua 4 cuộc Cách mạng Công nghiệp mà người ta gọi là Cách mạng Công nghiệp 1.0 đến 4.0. Cách mạng Công nghiệp là sự phát triển vừa có sự nhảy vọt vừa có sự phát triển tuần tự. Trong cuộc Cách mạng Công nghiệp lần thứ nhất diễn ra từ cuối thế kỷ XVIII với sự ra đời của đầu máy hơi nước, tiếp theo đó là sự phát triển của ngành công nghiệp cơ khí và bán tự động. Đến cuộc Cách mạng Công nghiệp lần thứ hai từ cuối thế kỷ XIX, với sự</w:t>
      </w:r>
      <w:r w:rsidR="00474C52" w:rsidRPr="00604641">
        <w:rPr>
          <w:rFonts w:ascii="Times New Roman" w:hAnsi="Times New Roman" w:cs="Times New Roman"/>
          <w:sz w:val="26"/>
          <w:szCs w:val="26"/>
        </w:rPr>
        <w:t xml:space="preserve"> phát</w:t>
      </w:r>
      <w:r w:rsidRPr="00604641">
        <w:rPr>
          <w:rFonts w:ascii="Times New Roman" w:hAnsi="Times New Roman" w:cs="Times New Roman"/>
          <w:sz w:val="26"/>
          <w:szCs w:val="26"/>
        </w:rPr>
        <w:t xml:space="preserve"> triển của ngành năng lượng và ứng dụng năng lượng vào sản xuất và đời sống, việc sản xuất theo dây chuyện được phát triển. Cuộc Cách mạng Công nghiệp lần thứ ba diễn ra từ những năm 60 của thế kỷ XX, thế giới đã chứng kiến sự phát triển và ứng dụng mạnh mẽ điện tử và công nghệ thong tin tự động hoá sản xuất. Có thể nói đây là sự chuyển biến có tính “đột biến” của nền sản xuất thế giới</w:t>
      </w:r>
      <w:r w:rsidR="00A92B12" w:rsidRPr="00604641">
        <w:rPr>
          <w:rFonts w:ascii="Times New Roman" w:hAnsi="Times New Roman" w:cs="Times New Roman"/>
          <w:sz w:val="26"/>
          <w:szCs w:val="26"/>
        </w:rPr>
        <w:t>, xuất hiện sự tương tác giữa người và máy thong qua sự phát triển của công nghệ Robot và các ứng dụng công nghệ thong tin. Tới ngày nay, một cuộc Cách mạng Công nghiệp lần thứ 4 đang được hình thành trên nền tảng của cuộc Cách mạng Công nghiệp lần thứ ba…</w:t>
      </w:r>
    </w:p>
    <w:p w:rsidR="00A92B12" w:rsidRPr="00604641" w:rsidRDefault="00A92B12" w:rsidP="00604641">
      <w:pPr>
        <w:spacing w:after="0"/>
        <w:jc w:val="both"/>
        <w:rPr>
          <w:rFonts w:ascii="Times New Roman" w:hAnsi="Times New Roman" w:cs="Times New Roman"/>
          <w:sz w:val="26"/>
          <w:szCs w:val="26"/>
        </w:rPr>
      </w:pPr>
      <w:r w:rsidRPr="00604641">
        <w:rPr>
          <w:rFonts w:ascii="Times New Roman" w:hAnsi="Times New Roman" w:cs="Times New Roman"/>
          <w:sz w:val="26"/>
          <w:szCs w:val="26"/>
        </w:rPr>
        <w:t>Cuộc cách mạng này đã và sẽ hình thành những công nghệ giúp xoá nhoà ranh giới các lĩnh vực vật lý, số hoá,và sinh học cả đời sống, sản xuất, cũng như trong lĩnh vực Giáo dục – Đào tạo. Khác với cuộc Cách mạng Công nghiệp lần ba, cuộc Cách mạng Công nghiệp 4.0 lần này có sự ứng dụng rộng rãi và tốc độ ứng dụng rất nhanh đang làm biến đổi mọi nền công nghiệp ở mọi quốc gia. Bề rộng và chiều sâu của những thay đổi này tạo nên sự biến đổi của toàn bộ các hệ thống sản xuất, quản lý và quản trị. Những đột phá về công nghệ mới trong các lĩnh vực như trí thong minh nhân tạo, robot, mạng Internet, in 3D, công nghệ nano, công nghệ sinh học, khoa học về vật liệu, lưu trữ năng lượng và tin học lượng tử sẽ còn tác động mạnh mẽ hơn nữa tới đời sống xã hội trong đó có giáo dục chính trị tư tưởng cho thanh niên.</w:t>
      </w:r>
    </w:p>
    <w:p w:rsidR="00A92B12" w:rsidRPr="00604641" w:rsidRDefault="00A92B12" w:rsidP="00604641">
      <w:pPr>
        <w:spacing w:after="0"/>
        <w:jc w:val="both"/>
        <w:rPr>
          <w:rFonts w:ascii="Times New Roman" w:hAnsi="Times New Roman" w:cs="Times New Roman"/>
          <w:sz w:val="26"/>
          <w:szCs w:val="26"/>
        </w:rPr>
      </w:pPr>
      <w:r w:rsidRPr="00604641">
        <w:rPr>
          <w:rFonts w:ascii="Times New Roman" w:hAnsi="Times New Roman" w:cs="Times New Roman"/>
          <w:sz w:val="26"/>
          <w:szCs w:val="26"/>
        </w:rPr>
        <w:t>Làm tốt công tác giáo dục tư tưởng chính trị là đảm bảo sự phát triển toàn diện và lành mạnh của thanh niên, bảo đảm chất lượng giáo dục và đào tạo trong các nhà trường theo mục tiêu Nghị quyết của Đảng về đổi mới giáo dục đào tạo; xây dựng văn hoá và con người Việt Nam đắp ứng yêu cầu trong thời kỳ mới của đất nước</w:t>
      </w:r>
      <w:r w:rsidR="00474C52" w:rsidRPr="00604641">
        <w:rPr>
          <w:rFonts w:ascii="Times New Roman" w:hAnsi="Times New Roman" w:cs="Times New Roman"/>
          <w:sz w:val="26"/>
          <w:szCs w:val="26"/>
        </w:rPr>
        <w:t xml:space="preserve"> trong thời đại công nghiệp 4.0 đang bùng nổ như hiện nay.</w:t>
      </w:r>
    </w:p>
    <w:p w:rsidR="00474C52" w:rsidRPr="00604641" w:rsidRDefault="00604641" w:rsidP="00604641">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 xml:space="preserve">2. </w:t>
      </w:r>
      <w:r w:rsidR="00474C52" w:rsidRPr="00604641">
        <w:rPr>
          <w:rFonts w:ascii="Times New Roman" w:hAnsi="Times New Roman" w:cs="Times New Roman"/>
          <w:b/>
          <w:sz w:val="26"/>
          <w:szCs w:val="26"/>
        </w:rPr>
        <w:t>Tầm quan trọng của công tác giáo dục chính trị tư tưởng cho thanh niên trong thời đại công nghiệp 4.0</w:t>
      </w:r>
    </w:p>
    <w:p w:rsidR="00604641" w:rsidRDefault="00474C52" w:rsidP="00604641">
      <w:pPr>
        <w:spacing w:after="0"/>
        <w:ind w:firstLine="360"/>
        <w:jc w:val="both"/>
        <w:rPr>
          <w:rFonts w:ascii="Times New Roman" w:hAnsi="Times New Roman" w:cs="Times New Roman"/>
          <w:sz w:val="26"/>
          <w:szCs w:val="26"/>
        </w:rPr>
      </w:pPr>
      <w:r w:rsidRPr="00604641">
        <w:rPr>
          <w:rFonts w:ascii="Times New Roman" w:hAnsi="Times New Roman" w:cs="Times New Roman"/>
          <w:sz w:val="26"/>
          <w:szCs w:val="26"/>
        </w:rPr>
        <w:lastRenderedPageBreak/>
        <w:t>Công tác giáo dục chính trị, tư tưởng là bộ phận đặc biệt quan trọng trong toàn bộ hoạt động của hệ thống giáo dục Việt Nam, luôn song hành với việ thực hiện các chử trương, đường lối của Đảng, chính sách, pháp luật của Nhà nước, cũng như việc thực hiện nhiệm vụ chính trị của thanh niên. Không những thế, công tác giáo dục chính trị tư tưởng còn phait đi trước, mở đường cho việc thực hiện chủ trương, đường lối cuả Đảng, mục tiêu, nhiệm vụ của đất nước, nhất là đối với những nhiện vụ khó khan, phức tạp hoặc ở những thời điểm có tính bước ngoặt như giai đoạn hiện nay.</w:t>
      </w:r>
    </w:p>
    <w:p w:rsidR="00474C52" w:rsidRPr="00604641" w:rsidRDefault="00474C52" w:rsidP="00604641">
      <w:pPr>
        <w:spacing w:after="0"/>
        <w:ind w:firstLine="360"/>
        <w:jc w:val="both"/>
        <w:rPr>
          <w:rFonts w:ascii="Times New Roman" w:hAnsi="Times New Roman" w:cs="Times New Roman"/>
          <w:sz w:val="26"/>
          <w:szCs w:val="26"/>
        </w:rPr>
      </w:pPr>
      <w:r w:rsidRPr="00604641">
        <w:rPr>
          <w:rFonts w:ascii="Times New Roman" w:hAnsi="Times New Roman" w:cs="Times New Roman"/>
          <w:sz w:val="26"/>
          <w:szCs w:val="26"/>
        </w:rPr>
        <w:t>Giáo dục chính trị về bản chất là quá trình giáo dục, truyền bá Chủ nghĩa Mác-Lênin, tư tưởng Hồ Chí Minh, chủ trương, đường lối của Đảng, chính sách, pháp luật của Nhà nước cho cán bộ, đảng viên và nhân dân nằm nâng cao nhận</w:t>
      </w:r>
      <w:r w:rsidR="003329D3" w:rsidRPr="00604641">
        <w:rPr>
          <w:rFonts w:ascii="Times New Roman" w:hAnsi="Times New Roman" w:cs="Times New Roman"/>
          <w:sz w:val="26"/>
          <w:szCs w:val="26"/>
        </w:rPr>
        <w:t xml:space="preserve"> thức, thống nhất tư tưởng và đồng thuận xã hội; không ngừng nâng cao tính tự giác, chủ động, sang tạo của quần chúng nhân dân trong công cuột phát triển đất nước và bảo về Tổ quốc. Sinh thời, Chủ tịch Hồ Chí Minh đặc biệt coi trọng công tác này, Người này luôn tâm niệm: “Đảng muốn vẫn thì phải có chủ nghĩa làm cốt, trong đảng ai cũng phải hiểu, ai cũng phải theo chủ nghĩa ấy. Đảng mà không có chủ nghĩa cũng như người không có trí khôn, tàu không có bàn chi nam”. Theo người, giáo dục chính trị là dạy cho mỗi người có trí khôn, Đâng ta là Đảng cộng sản của một dân tộc mà trình độ dân trí thấp, trình đồ nền san xuất lạc hậu, thành phần xuất thân của đảng viên đa dạng, cho nên giáo dục chính trị là phương pháp cơ bản , quan trọng nhất để xây dựng bản lĩnh chính trị, giữ vẫn bản chất cách mạng cho cán bộ, đẳng viên, và quần chúng nhan dân.</w:t>
      </w:r>
    </w:p>
    <w:p w:rsidR="003329D3" w:rsidRPr="006472E0" w:rsidRDefault="006472E0" w:rsidP="006472E0">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 xml:space="preserve">3. </w:t>
      </w:r>
      <w:r w:rsidR="007167B4" w:rsidRPr="006472E0">
        <w:rPr>
          <w:rFonts w:ascii="Times New Roman" w:hAnsi="Times New Roman" w:cs="Times New Roman"/>
          <w:b/>
          <w:sz w:val="26"/>
          <w:szCs w:val="26"/>
        </w:rPr>
        <w:t>Các yếu tố tác động tích cực và tiêu cực đến việc giáo dục chính trị, tư tưởng cho thanh niên trong thời đại công nghệ 4.0</w:t>
      </w:r>
    </w:p>
    <w:p w:rsidR="007167B4" w:rsidRPr="006472E0" w:rsidRDefault="007167B4"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sz w:val="26"/>
          <w:szCs w:val="26"/>
        </w:rPr>
        <w:t xml:space="preserve">Những tác động tích cực : </w:t>
      </w:r>
      <w:r w:rsidRPr="006472E0">
        <w:rPr>
          <w:rFonts w:ascii="Times New Roman" w:hAnsi="Times New Roman" w:cs="Times New Roman"/>
          <w:sz w:val="26"/>
          <w:szCs w:val="26"/>
        </w:rPr>
        <w:t>Tính đến tháng 11 năm 2017, Thành phố Hồ Chí Minh hiện có 2,8 triệu thanh niên, chiếm hơn 30% dân số và vẫn tiếp tục gia tang cơ học cho trong thời gian tới, đây là lưc lượng góp phần quan trọng vào sự phát triển thành phố. Xu thế toàn cầu hoá và hôi nhập quốc tế, đặc biệt là cách mạng khoa học kỹ thuật và công nghệ hiện đại đang tác động rất lớn đến mọi mặt kinh tế, xã hội, văn hoá và con người Việt Nam, trong đó đặt ra nhiều cơ hội và thử tháchcho giáo dục lý tưởng cách mạng thanh niên. Quá trình đẩy mạnh công nghiệp hoá, hiện đại hoá đất nước làm cho đời sống cùa người dung Thành phố ngày một nâng cao. Dưới sự lãnh đạo của Đảng bộ và Chính quyền Thành phố</w:t>
      </w:r>
      <w:r w:rsidR="00E67630" w:rsidRPr="006472E0">
        <w:rPr>
          <w:rFonts w:ascii="Times New Roman" w:hAnsi="Times New Roman" w:cs="Times New Roman"/>
          <w:sz w:val="26"/>
          <w:szCs w:val="26"/>
        </w:rPr>
        <w:t xml:space="preserve">, tuy với diện tích chỉ chiếm 0,6% diện tích cả nước, dân số chiếm 9% dân số cả nước nhưng Thành phố Hồ Chí Minh luôn phát huy vai trò “đầu tàu của cả nước”, tham giao đóng góp về kinh tế với khoàng 22% tổng sản phẩm nội địa đất nước. Trong sự chuyển mình chung của Thành phố, thanh niên được chăm sóc, nuôi dưỡng và giáo dục ngày càng tốt hơn. Giá trị đạo đức truyền thống, tinh thần “ năng động, sang tạo, đi đầu, dám chấp nhận thử thách, nhân ái, nghĩa tình” vẫn được gìn giữ và phát huy bên cạnh lẽ sống pháp quyền và cả tính cá nhân chủ nghĩa; quy tắc sinh hoạt cổ truyền vẫn được duy trì thực hiện trong các gia đình; Sự nghiệp đổi mới căn bản, toàn diện giáo dục và đào tạo đang nhận được sự đồng tình, ủng hộ của dư luận xã hội, </w:t>
      </w:r>
      <w:r w:rsidR="00E67630" w:rsidRPr="006472E0">
        <w:rPr>
          <w:rFonts w:ascii="Times New Roman" w:hAnsi="Times New Roman" w:cs="Times New Roman"/>
          <w:sz w:val="26"/>
          <w:szCs w:val="26"/>
        </w:rPr>
        <w:lastRenderedPageBreak/>
        <w:t>sự vào cuộc của các cấp uỷ Đảng, chính quyền. Điều đó sẽ làm thay đổi rõ nét về chất lượng giáo dục toàn diện, nhất là giáo dục lý tưởng cách mạng cho thanh niên.</w:t>
      </w:r>
    </w:p>
    <w:p w:rsidR="00E67630" w:rsidRPr="006472E0" w:rsidRDefault="00E67630"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sz w:val="26"/>
          <w:szCs w:val="26"/>
        </w:rPr>
        <w:t xml:space="preserve">Những tác động tiêu cực: </w:t>
      </w:r>
      <w:r w:rsidRPr="006472E0">
        <w:rPr>
          <w:rFonts w:ascii="Times New Roman" w:hAnsi="Times New Roman" w:cs="Times New Roman"/>
          <w:sz w:val="26"/>
          <w:szCs w:val="26"/>
        </w:rPr>
        <w:t>Bên cạnh những tác động tích cực, công tácgiáo dục lý tưởng cách mạng cho thanh niên với nhiều khó khan, thách thức. Chỉ thị số 42-CT/TW ngày 24/03/2015 của Ban Bí thư Trung ương Đảng (khoá XI) chỉ rõ</w:t>
      </w:r>
      <w:r w:rsidR="00B15323" w:rsidRPr="006472E0">
        <w:rPr>
          <w:rFonts w:ascii="Times New Roman" w:hAnsi="Times New Roman" w:cs="Times New Roman"/>
          <w:sz w:val="26"/>
          <w:szCs w:val="26"/>
        </w:rPr>
        <w:t>: “ Tình trạng suy thoái về tư tưởng chính trị, đạo đức, lối sống trong Đảng và trong xã hội chưa được ngăn chặn, đẩy lùi; những biểu hiện “tự diễn biến”, ‘tự động hoá” trong một bộ phận cán bộ, đảng viên và tệ quan lieu, tham nhũng, lãng phí diễn biến phức tạp. Khoàng cách giàu – nghèo , phân hoá xã hội ngày càng tang. Môi trường văn hoá, đạo đức xã hội có mặt xuống cấp rất đáng lo ngại. Bảo vệ chủ quyền Tổ quốc đứng trước nhiều khó khan, thách thức lớn. mặt trái của các phương tiện truyền thong hiện đại, nhất là thong tin trên Internet, cùng quá trình hội nhập quốc tế ngày càng sâu rộng sẽ tác động lớn đến tư tưởng, tình cảm lớp trẻ và công tác giáo dục thế hệ trẻ”.</w:t>
      </w:r>
    </w:p>
    <w:p w:rsidR="00B15323" w:rsidRPr="006472E0" w:rsidRDefault="00B15323" w:rsidP="006472E0">
      <w:pPr>
        <w:spacing w:after="0"/>
        <w:ind w:firstLine="360"/>
        <w:jc w:val="both"/>
        <w:rPr>
          <w:rFonts w:ascii="Times New Roman" w:hAnsi="Times New Roman" w:cs="Times New Roman"/>
          <w:sz w:val="26"/>
          <w:szCs w:val="26"/>
        </w:rPr>
      </w:pPr>
      <w:r w:rsidRPr="006472E0">
        <w:rPr>
          <w:rFonts w:ascii="Times New Roman" w:hAnsi="Times New Roman" w:cs="Times New Roman"/>
          <w:sz w:val="26"/>
          <w:szCs w:val="26"/>
        </w:rPr>
        <w:t>Trong một cuộc khảo sát gần đây của Thành Đoàn TP. Hồ Chí Minh do Phó Giáo sư, Tiến sĩ Nguyễn Đức Lộc làm chủ đề nhiệm đề đài cho thấy, khi trả lời Thanh niên Thành phố có sử dụng mạng xã hội không và sử dụng như thế nào thì câu trả lời là: 97,8% thường xuyên sử dụng mạng xã hội facebook , sử dụng để lien kết với bạn bè</w:t>
      </w:r>
      <w:r w:rsidR="00EF328F" w:rsidRPr="006472E0">
        <w:rPr>
          <w:rFonts w:ascii="Times New Roman" w:hAnsi="Times New Roman" w:cs="Times New Roman"/>
          <w:sz w:val="26"/>
          <w:szCs w:val="26"/>
        </w:rPr>
        <w:t>, giải trí là 81%, nhưng 55% sử dụng facebook để tìm hiểu thong tin, học tập nâng cao trình độ. Điều đó cho thấy thanh niên Thành phố hiện nay đã, đang sống trong không gian mạng. Hiện nay, không gian mạng cũng là nơi các thế lực thù địch lợi dụng để đăng tải các phát ngôn thù địch, chia rẽ khối đại đoàn kết dân tộc, với các luận điệu xuyên tạc chống phá Đảng và Nhà nước, mà trong đó thanh niên là đối tượng mà các thế lực thù địch hướng tới, thực hiện chiến lược “diễn biến hoà bình”, nhằm mục tiêu chống phá cách mạng trong hiện tại và tương lai. Các mạng xã hội này có máy chủ đặt ở nước ngoài – không có văn phòng đại diện tại Việt Nam và có những chính sách</w:t>
      </w:r>
      <w:r w:rsidR="000228BE" w:rsidRPr="006472E0">
        <w:rPr>
          <w:rFonts w:ascii="Times New Roman" w:hAnsi="Times New Roman" w:cs="Times New Roman"/>
          <w:sz w:val="26"/>
          <w:szCs w:val="26"/>
        </w:rPr>
        <w:t xml:space="preserve"> riêng để gián tiếp tạo điều kiện cho các đối tượng triệt để lợi dụng để chống phá ta quyết liệt. Các thế lực thù địch bên ngoài cấu kết với số cơ hội chống đối chính trị ở trong nước viết bài, sản xuất những video clip phản động, chồng phá trực diện, cập nhật lien tục, tấn suất lớn, chủ đề rất đa dạng, đưa thong tin dày đặc, tràn lan, làm ảnh hưởng không nhỏ vào trong xã hội.</w:t>
      </w:r>
    </w:p>
    <w:p w:rsidR="00983B74" w:rsidRPr="006472E0" w:rsidRDefault="006472E0" w:rsidP="006472E0">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 xml:space="preserve">4. </w:t>
      </w:r>
      <w:r w:rsidR="00983B74" w:rsidRPr="006472E0">
        <w:rPr>
          <w:rFonts w:ascii="Times New Roman" w:hAnsi="Times New Roman" w:cs="Times New Roman"/>
          <w:b/>
          <w:sz w:val="26"/>
          <w:szCs w:val="26"/>
        </w:rPr>
        <w:t>Một số dự báo về những ảnh hưởng của 4.0 tới việc giáo dục chính trị tư tưởng cho thanh niên trong thời gian tới</w:t>
      </w:r>
    </w:p>
    <w:p w:rsidR="00983B74" w:rsidRPr="006472E0" w:rsidRDefault="00983B74" w:rsidP="006472E0">
      <w:pPr>
        <w:spacing w:after="0"/>
        <w:ind w:firstLine="360"/>
        <w:jc w:val="both"/>
        <w:rPr>
          <w:rFonts w:ascii="Times New Roman" w:hAnsi="Times New Roman" w:cs="Times New Roman"/>
          <w:sz w:val="26"/>
          <w:szCs w:val="26"/>
        </w:rPr>
      </w:pPr>
      <w:r w:rsidRPr="006472E0">
        <w:rPr>
          <w:rFonts w:ascii="Times New Roman" w:hAnsi="Times New Roman" w:cs="Times New Roman"/>
          <w:sz w:val="26"/>
          <w:szCs w:val="26"/>
        </w:rPr>
        <w:t>Thời gian tới, thành niên Thành phố tiếp tục được học tập và rèn luyện trong môi trường có nhiều thuận lợi. Cùng với sự phát triển của cuộc Cách mạng Công nghiệp 4.0, những thay đổi lớn của Thành phố Hồ Chí Minh về sức cạnh tranh của nền kinh tế , về cơ sở hạ tầng, giao thong đô thị, sự hình thành các khu dân cư mới, hiện đại,…</w:t>
      </w:r>
      <w:r w:rsidR="001F7246" w:rsidRPr="006472E0">
        <w:rPr>
          <w:rFonts w:ascii="Times New Roman" w:hAnsi="Times New Roman" w:cs="Times New Roman"/>
          <w:sz w:val="26"/>
          <w:szCs w:val="26"/>
        </w:rPr>
        <w:t xml:space="preserve">sẽ làm thay đổi rõ nét hơn bộ mặt của Thành phố. Thành phố tiếp tục là trung tâm lớn về kinh tế, văn hoá, tài chính, thương mại, khoa học – công nghệ của đất nước và khu vực Đông Nam Á. Những thay đổi này trực tiếp tác động đến sự phân bố dân cư, cơ cấu thanh niên, sự xuất hiện những ngành nghề mới,… Những yếu tố này đặt tổ chức Đoàn Thanh niên Cộng sản Hồ Chí Minh thành </w:t>
      </w:r>
      <w:r w:rsidR="001F7246" w:rsidRPr="006472E0">
        <w:rPr>
          <w:rFonts w:ascii="Times New Roman" w:hAnsi="Times New Roman" w:cs="Times New Roman"/>
          <w:sz w:val="26"/>
          <w:szCs w:val="26"/>
        </w:rPr>
        <w:lastRenderedPageBreak/>
        <w:t>phố trước những thử thách và yêu cầu mới về sức thu hút của Đoàn, về mô hình tập hợp, về phường thức sinh hoạt, về vai trò của Đoàn trong tham gia phát triển đô thị, về khả năng định hướng, dẫn dắt, hỗ trợ của tổ chức Đoàn đối với thanh niên…điều đó đòi hỏi các cấp bộ Đoàn phải không ngừng suy nghĩ, tìm tòi, đổi mới, sang tạo để đề ra phương thức hoạt động phù hợp trong tình hình mới.</w:t>
      </w:r>
      <w:r w:rsidR="001F7246" w:rsidRPr="006472E0">
        <w:rPr>
          <w:sz w:val="26"/>
          <w:szCs w:val="26"/>
        </w:rPr>
        <w:t xml:space="preserve"> </w:t>
      </w:r>
      <w:r w:rsidR="001F7246" w:rsidRPr="006472E0">
        <w:rPr>
          <w:rFonts w:ascii="Times New Roman" w:hAnsi="Times New Roman" w:cs="Times New Roman"/>
          <w:sz w:val="26"/>
          <w:szCs w:val="26"/>
        </w:rPr>
        <w:t>Đặc biệt khi đề án của Uỷ ban Nhân dân Thành phố về “ Xây dựng Thành phố Hồ Chí Minh trở thành đô thị thong minh giai đoạn 2017-2020, tầm nhìn đến năm 2025” được thong qua và đi vào thật tiễn sẽ tạo động lực mới cho sự phát triển của Thành phố và việc đổi mới công tác giáo dục lý tưởng cách mạng của tổ chức Đoàn.</w:t>
      </w:r>
    </w:p>
    <w:p w:rsidR="001F7246" w:rsidRPr="006472E0" w:rsidRDefault="001F7246" w:rsidP="006472E0">
      <w:pPr>
        <w:spacing w:after="0"/>
        <w:ind w:firstLine="360"/>
        <w:jc w:val="both"/>
        <w:rPr>
          <w:rFonts w:ascii="Times New Roman" w:hAnsi="Times New Roman" w:cs="Times New Roman"/>
          <w:sz w:val="26"/>
          <w:szCs w:val="26"/>
        </w:rPr>
      </w:pPr>
      <w:r w:rsidRPr="006472E0">
        <w:rPr>
          <w:rFonts w:ascii="Times New Roman" w:hAnsi="Times New Roman" w:cs="Times New Roman"/>
          <w:sz w:val="26"/>
          <w:szCs w:val="26"/>
        </w:rPr>
        <w:t>Bên cạnh đó, tình hình kinh tế đất nước, thành phố vẫn còn khó khan, các vấn đề về ô nhiễm môi trường</w:t>
      </w:r>
      <w:r w:rsidR="0007695D" w:rsidRPr="006472E0">
        <w:rPr>
          <w:rFonts w:ascii="Times New Roman" w:hAnsi="Times New Roman" w:cs="Times New Roman"/>
          <w:sz w:val="26"/>
          <w:szCs w:val="26"/>
        </w:rPr>
        <w:t>, biến đổi khí hậu, vệ sin han toàn thực phẩm, tình hình tranh chấp chủ quyền, lãnh thổ, biên giới, biển, đảo dự báo tiếp tục có những diễn biến phức tạp sẽ ảnh hưởng đến nhận thức và hành động của thanh niên thành phố. Cùng với sự du nhập lối sống và sản phẩm công nghệ hiện đại từ các nước phát triển, dẫn tới xu hướng một bộ thanh niên dễ bị dao động về tư tưởng, đạo đức, lối sống; xa rời cái giá trị đạo đức truyền thống tốt đẹp vốn đang phù hợp với thời kì hiện đại; chạy theo lối sống thực dụng, cá nhân chủ nghĩa trái với thuần phong mỹ tục của dân tộc; thậm chí có quan điểm đồng nhất giữa đạo đức và lợi ích cá nhân; có thái độ sống đòi hỏi hơn là sự hy sinh, ước muốn hưởng thụ n hiều hơn đóng góp, ít chú ý đến nghĩa vụ và trách nhiệm công dân…</w:t>
      </w:r>
    </w:p>
    <w:p w:rsidR="0007695D" w:rsidRPr="006472E0" w:rsidRDefault="0007695D" w:rsidP="006472E0">
      <w:pPr>
        <w:spacing w:after="0"/>
        <w:ind w:firstLine="360"/>
        <w:jc w:val="both"/>
        <w:rPr>
          <w:rFonts w:ascii="Times New Roman" w:hAnsi="Times New Roman" w:cs="Times New Roman"/>
          <w:sz w:val="26"/>
          <w:szCs w:val="26"/>
        </w:rPr>
      </w:pPr>
      <w:r w:rsidRPr="006472E0">
        <w:rPr>
          <w:rFonts w:ascii="Times New Roman" w:hAnsi="Times New Roman" w:cs="Times New Roman"/>
          <w:sz w:val="26"/>
          <w:szCs w:val="26"/>
        </w:rPr>
        <w:t>Điều chỉnh, khắc phục những xu hướng lệch chuẩn, phát huy giá trị đạo đức truyền thống giúp hình thành, hoàn thiện nhân cách, đạo đức, lối sống thanh niên hiện nay có nghĩa to lớn. Đó là một trong những nhân tố quyết định sự thành bại của sự nghiệp công nghiệp hoá, hiện đại hoá đất nước , Thành phố, hội nhập quốc tế và xây dựng chủ nghĩa xã hội. “Việc chăm lo giáo dục, bồi dưỡng, đào tạo, phát triển toàn diện về chính trị, tư tưởng, đạo đức, lối sống, văn hoá, sức khoẻ, nghề nghiệp cho thế hệ trẻ Việt Nam hôm nay để đội ngũ này có điều kiện phát triển tài năng và sức sang tạo, phát huy vai trò xung kích trong sự nghiệp xây dựng và bảo về Tổ quốc là trách nhiệm của cả hệ thống chính trị và toàn xã hội”.</w:t>
      </w:r>
    </w:p>
    <w:p w:rsidR="0007695D" w:rsidRPr="006472E0" w:rsidRDefault="006472E0" w:rsidP="006472E0">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 xml:space="preserve">5. </w:t>
      </w:r>
      <w:r w:rsidR="0007695D" w:rsidRPr="006472E0">
        <w:rPr>
          <w:rFonts w:ascii="Times New Roman" w:hAnsi="Times New Roman" w:cs="Times New Roman"/>
          <w:b/>
          <w:sz w:val="26"/>
          <w:szCs w:val="26"/>
        </w:rPr>
        <w:t>Giải pháp nâng cao chất lượng hiệu quả công tác giáo dục chính trị tư tưởng thanh niên trong thời đại công nghệ 4.0</w:t>
      </w:r>
    </w:p>
    <w:p w:rsidR="001F7246" w:rsidRPr="006472E0" w:rsidRDefault="005C62D3"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t>Một là</w:t>
      </w:r>
      <w:r w:rsidRPr="006472E0">
        <w:rPr>
          <w:rFonts w:ascii="Times New Roman" w:hAnsi="Times New Roman" w:cs="Times New Roman"/>
          <w:b/>
          <w:sz w:val="26"/>
          <w:szCs w:val="26"/>
        </w:rPr>
        <w:t xml:space="preserve">, tuyên truyền, phổ biến nâng cao nhận thức, trách nhiệm của cấp uỷ, chính quyền, các ngành, đoàn thể và toàn xã hội về giáo dục lý tưởng cách mạng cho thanh niên. </w:t>
      </w:r>
      <w:r w:rsidRPr="006472E0">
        <w:rPr>
          <w:rFonts w:ascii="Times New Roman" w:hAnsi="Times New Roman" w:cs="Times New Roman"/>
          <w:sz w:val="26"/>
          <w:szCs w:val="26"/>
        </w:rPr>
        <w:t>Giáo dục đạo đức, lối sống văn hoá, lý tưởng cách mạng cho thế hệ trẻ là nhiệm vụ chiến lược, lâu dài, quan trọng, đồi hỏi phải có sự quan tâm, đầu tư thích đáng. Đầu tư cho giáo dục, trong đó có giáo dục đạo lý tưởng cách mạng cho thanh niên là đầu tư cho tương lai của đất nước. Đây là nhiệm vụ của toàn Đảng, của các cấp, các ngành, đoàn thể, gia đình và toàn xã hội.Tập trung đẩy mạnh tuyên truyền, giáo dục và vận động toàn xã hội thấy được ý nghĩa, vai trò, sự cần thiết của công tác giáo dục đạo đức, lối sống, lý tưởng sống; kịp thời giải quyết nhu cầu, nguyện vọng chính đáng; chăm lo, bảo vệ quyền lợi hợp pháp cho thanh niên.</w:t>
      </w:r>
    </w:p>
    <w:p w:rsidR="005C62D3" w:rsidRPr="006472E0" w:rsidRDefault="005C62D3"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lastRenderedPageBreak/>
        <w:t xml:space="preserve">Hai là, </w:t>
      </w:r>
      <w:r w:rsidRPr="006472E0">
        <w:rPr>
          <w:rFonts w:ascii="Times New Roman" w:hAnsi="Times New Roman" w:cs="Times New Roman"/>
          <w:b/>
          <w:sz w:val="26"/>
          <w:szCs w:val="26"/>
        </w:rPr>
        <w:t xml:space="preserve">đổi mới nội dung, phương pháp và hình thức giáo dục: </w:t>
      </w:r>
      <w:r w:rsidRPr="006472E0">
        <w:rPr>
          <w:rFonts w:ascii="Times New Roman" w:hAnsi="Times New Roman" w:cs="Times New Roman"/>
          <w:sz w:val="26"/>
          <w:szCs w:val="26"/>
        </w:rPr>
        <w:t>Xây dựng nội dung giáo dục đạo đức, lối sống, lý tưởng sống trong nhà trường đảm bảo thiết thực, hiệu quả, phù hợp với từng cấp học và trình độ đào tạo, bảo đảm nội dung giáo dục tập trung vào những giá trị cơ bản của văn hoá nhân loại, giá trị cốt lõi và nhân văn của tư tưởng Hồ Chí Minh. Chú trọng bồi dưỡng lý tưởng cách mạng, truyền thống, long tự hào dân tộc; tang cường giáo dục ý thức</w:t>
      </w:r>
      <w:r w:rsidR="009541E6" w:rsidRPr="006472E0">
        <w:rPr>
          <w:rFonts w:ascii="Times New Roman" w:hAnsi="Times New Roman" w:cs="Times New Roman"/>
          <w:sz w:val="26"/>
          <w:szCs w:val="26"/>
        </w:rPr>
        <w:t xml:space="preserve">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sang tạo và đổi mới tri thức.</w:t>
      </w:r>
    </w:p>
    <w:p w:rsidR="006472E0" w:rsidRDefault="009541E6" w:rsidP="006472E0">
      <w:pPr>
        <w:spacing w:after="0"/>
        <w:ind w:firstLine="360"/>
        <w:jc w:val="both"/>
        <w:rPr>
          <w:rFonts w:ascii="Times New Roman" w:hAnsi="Times New Roman" w:cs="Times New Roman"/>
          <w:b/>
          <w:sz w:val="26"/>
          <w:szCs w:val="26"/>
        </w:rPr>
      </w:pPr>
      <w:r w:rsidRPr="006472E0">
        <w:rPr>
          <w:rFonts w:ascii="Times New Roman" w:hAnsi="Times New Roman" w:cs="Times New Roman"/>
          <w:b/>
          <w:i/>
          <w:sz w:val="26"/>
          <w:szCs w:val="26"/>
        </w:rPr>
        <w:t xml:space="preserve">Ba là, </w:t>
      </w:r>
      <w:r w:rsidRPr="006472E0">
        <w:rPr>
          <w:rFonts w:ascii="Times New Roman" w:hAnsi="Times New Roman" w:cs="Times New Roman"/>
          <w:b/>
          <w:sz w:val="26"/>
          <w:szCs w:val="26"/>
        </w:rPr>
        <w:t>nâng cao hiệu quả công tác giáo dục của tổ chức Đoàn, Đội, Hội:</w:t>
      </w:r>
    </w:p>
    <w:p w:rsidR="009541E6" w:rsidRPr="006472E0" w:rsidRDefault="009541E6" w:rsidP="006472E0">
      <w:pPr>
        <w:spacing w:after="0"/>
        <w:ind w:firstLine="360"/>
        <w:jc w:val="both"/>
        <w:rPr>
          <w:rFonts w:ascii="Times New Roman" w:hAnsi="Times New Roman" w:cs="Times New Roman"/>
          <w:b/>
          <w:sz w:val="26"/>
          <w:szCs w:val="26"/>
        </w:rPr>
      </w:pPr>
      <w:r w:rsidRPr="006472E0">
        <w:rPr>
          <w:rFonts w:ascii="Times New Roman" w:hAnsi="Times New Roman" w:cs="Times New Roman"/>
          <w:sz w:val="26"/>
          <w:szCs w:val="26"/>
        </w:rPr>
        <w:t>Nâng cao chất lượng tổ chức các phong trào của thanh niên do tổ chức Đoàn, Hội các cấp phát động, nhất là các dịp kỷ niệm ngày lễ lớn, sự kiện chính trị trọng đại của dân tộc, đát nước và của địa phương, cơ quan, đơn vị, nhà trường…Chú trọng nâng cao niềm tin chính trị vào tiền đồ tất thắng của Chủ nghĩa Xã hội, vào con đường cách mạng mà Đảng và Bác Hồ đã lựa chọn cho đất nước ta; khẳng định những thành tựu kinh tế - xã hội của tỉnh, của đất nước, nhất là trong thời kỳ đổi mới và hội nhập. Tổ chức các đotẹ sinh hoạt chính trị trong đoàn viên, thành niên gắn với dịp kỷ niệm các ngày lễ, sự kiện chính trị quan trọng của đất nước bằng nhiều hình thức phong phú như: diễn đàn, toạ đàm, ngày hội thanh niên, sinh viên, lien hoan tuyên truyền ca khúc cách mạng, xem phim lịch sử…để bồi đắp long yêu nước, tinh thần tự hào dân tộc, khát vọng vươn lên trong thanh niên.</w:t>
      </w:r>
    </w:p>
    <w:p w:rsidR="00CB1B9E" w:rsidRPr="006472E0" w:rsidRDefault="009541E6"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t xml:space="preserve">Bốn là, </w:t>
      </w:r>
      <w:r w:rsidRPr="006472E0">
        <w:rPr>
          <w:rFonts w:ascii="Times New Roman" w:hAnsi="Times New Roman" w:cs="Times New Roman"/>
          <w:b/>
          <w:sz w:val="26"/>
          <w:szCs w:val="26"/>
        </w:rPr>
        <w:t xml:space="preserve">đẩy mạnh các phong trào thi đua, cuọc vận động trong các cơ sở giáo dục, đạo tạo; tang cường bồi dưỡng, nâng cao năng lực đội ngũ cán bộ, báo cáo viên phụ trách công tác giáo dục lý tưởng cách mạng: </w:t>
      </w:r>
      <w:r w:rsidRPr="006472E0">
        <w:rPr>
          <w:rFonts w:ascii="Times New Roman" w:hAnsi="Times New Roman" w:cs="Times New Roman"/>
          <w:sz w:val="26"/>
          <w:szCs w:val="26"/>
        </w:rPr>
        <w:t>Các</w:t>
      </w:r>
      <w:r w:rsidR="00CB1B9E" w:rsidRPr="006472E0">
        <w:rPr>
          <w:rFonts w:ascii="Times New Roman" w:hAnsi="Times New Roman" w:cs="Times New Roman"/>
          <w:sz w:val="26"/>
          <w:szCs w:val="26"/>
        </w:rPr>
        <w:t xml:space="preserve"> có sở giáo dục, đào tạo tiếp tục đổi mới nội dung, hình thức phong trào thi đua “Dạy tốt - Học tốt”; gắn với việc tiếp tục đẩy mạnh học tập và làm theo tử tưởng, đạo đức, phong cách Hồ Chí Minh và yêu cầu đổi mới toàn diện giáo dục, đào tạo đồng thời tang cường tổ chức các đợt sinh hoạt chính trị, cuộc vận động, phong trào thi đua, hoạt động văn hoá, nghệ thuật, thể dục, thể thao trong cán bộ, giáo viên và học sinh, sinh viên nhân kỷ niệm các ngày lễ, các sự kiện chính trị trọng đại của dân tộc, của tỉnh và của ngành…Phát huy vai trò giáo dục của tổ chức Đoàn,  Hội trong nhà trường.Hằng năm tổ chức kiểm tra, đánh giá kết quả triển khai phong trào thi đua yêu nước trong cán bộ quản lý, giáo viên, thanh niên; kịp thời khen thưởng phát triển, nhân rộng các phong trào, mầu hình nhà giáo, thanh niên tiêu biểu.</w:t>
      </w:r>
    </w:p>
    <w:p w:rsidR="009541E6" w:rsidRPr="006472E0" w:rsidRDefault="00CB1B9E"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t xml:space="preserve">Năm là, </w:t>
      </w:r>
      <w:r w:rsidRPr="006472E0">
        <w:rPr>
          <w:rFonts w:ascii="Times New Roman" w:hAnsi="Times New Roman" w:cs="Times New Roman"/>
          <w:b/>
          <w:sz w:val="26"/>
          <w:szCs w:val="26"/>
        </w:rPr>
        <w:t xml:space="preserve">tang cường phối hợp giữa nhà trường, gia đình, xã hội trong giáo dục thanh niên: </w:t>
      </w:r>
      <w:r w:rsidRPr="006472E0">
        <w:rPr>
          <w:rFonts w:ascii="Times New Roman" w:hAnsi="Times New Roman" w:cs="Times New Roman"/>
          <w:sz w:val="26"/>
          <w:szCs w:val="26"/>
        </w:rPr>
        <w:t>Phát huy vai trò, trách nhiệm của gia đình trong việc chăm sóc, giáo dục thanh niên. Các bậc ông bà, cha mẹ được tuyên truyền, nâng cao nhận thức về quyền, bổn phận của trẻ em, mục tiêu giáo dục toàn diện, hài hoà về đức, trí, thể, mỹ, tạo điều kiện phát triển tốt nhất tiềm năng của mỗi thanh niên. Chủ động phối hợp với nhà trường và các đoàn thể trong quản lý và giáo dục; cam kết với cơ sở giáo dục thực hiện đầy đủ nghĩa vụ chăm sóc</w:t>
      </w:r>
      <w:r w:rsidR="00186AA4" w:rsidRPr="006472E0">
        <w:rPr>
          <w:rFonts w:ascii="Times New Roman" w:hAnsi="Times New Roman" w:cs="Times New Roman"/>
          <w:sz w:val="26"/>
          <w:szCs w:val="26"/>
        </w:rPr>
        <w:t>, giáo dục và tạo môi trường tốt nhất góp phần hướng dẫn, quản lý con em học tập, ren luyện.</w:t>
      </w:r>
    </w:p>
    <w:p w:rsidR="00186AA4" w:rsidRPr="006472E0" w:rsidRDefault="00186AA4"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lastRenderedPageBreak/>
        <w:t xml:space="preserve">Sáu là, </w:t>
      </w:r>
      <w:r w:rsidRPr="006472E0">
        <w:rPr>
          <w:rFonts w:ascii="Times New Roman" w:hAnsi="Times New Roman" w:cs="Times New Roman"/>
          <w:b/>
          <w:sz w:val="26"/>
          <w:szCs w:val="26"/>
        </w:rPr>
        <w:t xml:space="preserve">phát huy vai trò tự tu dưỡng, rèn luyện đạo đức, lối sống của thanh niên: </w:t>
      </w:r>
      <w:r w:rsidRPr="006472E0">
        <w:rPr>
          <w:rFonts w:ascii="Times New Roman" w:hAnsi="Times New Roman" w:cs="Times New Roman"/>
          <w:sz w:val="26"/>
          <w:szCs w:val="26"/>
        </w:rPr>
        <w:t>Phương châm của đổi mơi giáo dục là chuyển từ truyền thụ tri thức sang phát triển phẩm chất và năng lượng. Giáo dục phát huy vai trò tự học tập, tự tu dưỡng đạo đức, lối sống là biện pháp quan trọng giúp thanh niên tiến bộ, trưởng thành; hình thành cho các em nhu cầu, động cơ phấn đấu, rèn luyện đúng đắn, làm cho mỗi người có ý thức làm chủ, ham học hỏi, cầu tiến bộ, vương lên tự khẳng định mình. Đó là điều kiện quyết định kết quả rèn luyện của mỗi thanh niên; Tạo môi trường xã hội lành mạnh để mỗi thanh niên tự rèn luyện, tu dưỡng và học tập, hướng đến việc hình thành và phát triển những phẩm chất sống yêu thương, có trách nhiệm và sống tự chủ, từ đó xác định rõ trách nhiệm trước Tổ quốc và Nhân dân, sống có lý tưởng, có hoài bão, khát khao vương tới cái mới, cái tiến bộ. Quan tâm chăm lo về tư tưởng, chính trị, tổ chức cho bộ đổi xuất ngũ về địa phương, đặc biệt đảng viên trẻ.</w:t>
      </w:r>
    </w:p>
    <w:p w:rsidR="00186AA4" w:rsidRPr="006472E0" w:rsidRDefault="00186AA4"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t xml:space="preserve">Bảy là, </w:t>
      </w:r>
      <w:r w:rsidRPr="006472E0">
        <w:rPr>
          <w:rFonts w:ascii="Times New Roman" w:hAnsi="Times New Roman" w:cs="Times New Roman"/>
          <w:b/>
          <w:sz w:val="26"/>
          <w:szCs w:val="26"/>
        </w:rPr>
        <w:t xml:space="preserve">phát huy vai trò kiểm tra, giám sát của cấp uỷ, chính quyền đối với công tác giáo dục chính trị tư tưởng; đạo đức, lối sống cho thanh niên: </w:t>
      </w:r>
      <w:r w:rsidRPr="006472E0">
        <w:rPr>
          <w:rFonts w:ascii="Times New Roman" w:hAnsi="Times New Roman" w:cs="Times New Roman"/>
          <w:sz w:val="26"/>
          <w:szCs w:val="26"/>
        </w:rPr>
        <w:t xml:space="preserve">Cấp uỷ, chính quyền các cấp và ngành Giáo dục và Đào tạo tăng cường kiểm tra, </w:t>
      </w:r>
      <w:r w:rsidR="00673035" w:rsidRPr="006472E0">
        <w:rPr>
          <w:rFonts w:ascii="Times New Roman" w:hAnsi="Times New Roman" w:cs="Times New Roman"/>
          <w:sz w:val="26"/>
          <w:szCs w:val="26"/>
        </w:rPr>
        <w:t>thanh tra việc triển khai chủ trương của Đảng, nhà nước về công tác giáo dục chính trị tư tưởng, đạo đức, lối sống trong cán bộ, đảng viên, giáo viên và thanh niên các nhà trường; xử lý kiên quyết, kịp thời, nghiêm minh những trường hợp vi phạm theo kỷ luật Đảng, kỷ luật hành chính và bằng pháp luật nhằm ngăn chặn những tác động xấu đến môi trường giáo dục; xác định đó là chỉ tiêu đánh giá mức độ hoàn thành nhiệm vụ của mỗi tổ chứ Đảng. Chính quyền, Đoàn thể; của cán bộ, đảng viên, giáo viên trong nhà trường và các cơ sở giáo dục, đào tạo.</w:t>
      </w:r>
    </w:p>
    <w:p w:rsidR="007167B4" w:rsidRPr="00983B74" w:rsidRDefault="007167B4" w:rsidP="00604641">
      <w:pPr>
        <w:spacing w:after="0"/>
        <w:rPr>
          <w:rFonts w:ascii="Times New Roman" w:hAnsi="Times New Roman" w:cs="Times New Roman"/>
          <w:sz w:val="28"/>
          <w:szCs w:val="28"/>
        </w:rPr>
      </w:pPr>
    </w:p>
    <w:sectPr w:rsidR="007167B4" w:rsidRPr="00983B74" w:rsidSect="003C3661">
      <w:footerReference w:type="default" r:id="rId8"/>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C0A" w:rsidRDefault="00963C0A" w:rsidP="00B653A6">
      <w:pPr>
        <w:spacing w:after="0" w:line="240" w:lineRule="auto"/>
      </w:pPr>
      <w:r>
        <w:separator/>
      </w:r>
    </w:p>
  </w:endnote>
  <w:endnote w:type="continuationSeparator" w:id="0">
    <w:p w:rsidR="00963C0A" w:rsidRDefault="00963C0A" w:rsidP="00B6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8395795"/>
      <w:docPartObj>
        <w:docPartGallery w:val="Page Numbers (Bottom of Page)"/>
        <w:docPartUnique/>
      </w:docPartObj>
    </w:sdtPr>
    <w:sdtEndPr>
      <w:rPr>
        <w:noProof/>
      </w:rPr>
    </w:sdtEndPr>
    <w:sdtContent>
      <w:p w:rsidR="00B653A6" w:rsidRDefault="00B653A6">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B653A6" w:rsidRDefault="00B653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C0A" w:rsidRDefault="00963C0A" w:rsidP="00B653A6">
      <w:pPr>
        <w:spacing w:after="0" w:line="240" w:lineRule="auto"/>
      </w:pPr>
      <w:r>
        <w:separator/>
      </w:r>
    </w:p>
  </w:footnote>
  <w:footnote w:type="continuationSeparator" w:id="0">
    <w:p w:rsidR="00963C0A" w:rsidRDefault="00963C0A" w:rsidP="00B653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8F1632"/>
    <w:multiLevelType w:val="hybridMultilevel"/>
    <w:tmpl w:val="7ED41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3E6D58"/>
    <w:multiLevelType w:val="hybridMultilevel"/>
    <w:tmpl w:val="09EE4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C63"/>
    <w:rsid w:val="000228BE"/>
    <w:rsid w:val="0007695D"/>
    <w:rsid w:val="00186AA4"/>
    <w:rsid w:val="001F7246"/>
    <w:rsid w:val="003329D3"/>
    <w:rsid w:val="003C3661"/>
    <w:rsid w:val="00474C52"/>
    <w:rsid w:val="005C62D3"/>
    <w:rsid w:val="005F1C63"/>
    <w:rsid w:val="00604641"/>
    <w:rsid w:val="006472E0"/>
    <w:rsid w:val="00673035"/>
    <w:rsid w:val="007167B4"/>
    <w:rsid w:val="009541E6"/>
    <w:rsid w:val="00963C0A"/>
    <w:rsid w:val="00983B74"/>
    <w:rsid w:val="00A92B12"/>
    <w:rsid w:val="00B15323"/>
    <w:rsid w:val="00B653A6"/>
    <w:rsid w:val="00BE4998"/>
    <w:rsid w:val="00CB1B9E"/>
    <w:rsid w:val="00E67630"/>
    <w:rsid w:val="00E7547D"/>
    <w:rsid w:val="00EF3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C63"/>
    <w:pPr>
      <w:ind w:left="720"/>
      <w:contextualSpacing/>
    </w:pPr>
  </w:style>
  <w:style w:type="paragraph" w:styleId="Header">
    <w:name w:val="header"/>
    <w:basedOn w:val="Normal"/>
    <w:link w:val="HeaderChar"/>
    <w:uiPriority w:val="99"/>
    <w:unhideWhenUsed/>
    <w:rsid w:val="00B65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3A6"/>
  </w:style>
  <w:style w:type="paragraph" w:styleId="Footer">
    <w:name w:val="footer"/>
    <w:basedOn w:val="Normal"/>
    <w:link w:val="FooterChar"/>
    <w:uiPriority w:val="99"/>
    <w:unhideWhenUsed/>
    <w:rsid w:val="00B65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3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C63"/>
    <w:pPr>
      <w:ind w:left="720"/>
      <w:contextualSpacing/>
    </w:pPr>
  </w:style>
  <w:style w:type="paragraph" w:styleId="Header">
    <w:name w:val="header"/>
    <w:basedOn w:val="Normal"/>
    <w:link w:val="HeaderChar"/>
    <w:uiPriority w:val="99"/>
    <w:unhideWhenUsed/>
    <w:rsid w:val="00B65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3A6"/>
  </w:style>
  <w:style w:type="paragraph" w:styleId="Footer">
    <w:name w:val="footer"/>
    <w:basedOn w:val="Normal"/>
    <w:link w:val="FooterChar"/>
    <w:uiPriority w:val="99"/>
    <w:unhideWhenUsed/>
    <w:rsid w:val="00B65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6</Pages>
  <Words>2592</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 King</dc:creator>
  <cp:lastModifiedBy>Admin</cp:lastModifiedBy>
  <cp:revision>9</cp:revision>
  <dcterms:created xsi:type="dcterms:W3CDTF">2018-10-15T02:42:00Z</dcterms:created>
  <dcterms:modified xsi:type="dcterms:W3CDTF">2018-10-15T07:18:00Z</dcterms:modified>
</cp:coreProperties>
</file>